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DF950">
      <w:pPr>
        <w:pStyle w:val="6"/>
        <w:shd w:val="clear" w:color="auto" w:fill="auto"/>
        <w:tabs>
          <w:tab w:val="left" w:pos="6799"/>
        </w:tabs>
        <w:ind w:left="7920" w:right="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</w:t>
      </w:r>
    </w:p>
    <w:p w14:paraId="000BD1F8">
      <w:pPr>
        <w:pStyle w:val="6"/>
        <w:shd w:val="clear" w:color="auto" w:fill="auto"/>
        <w:ind w:right="20" w:firstLine="7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 основу члана 121. Закона о основама система образовања и васпитања („Службени гласник РС“, бр. 88/</w:t>
      </w:r>
      <w:r>
        <w:rPr>
          <w:rFonts w:hint="default" w:ascii="Arial" w:hAnsi="Arial" w:cs="Arial"/>
          <w:sz w:val="24"/>
          <w:szCs w:val="24"/>
          <w:lang w:val="sr-Cyrl-CS"/>
        </w:rPr>
        <w:t>2</w:t>
      </w:r>
      <w:r>
        <w:rPr>
          <w:rFonts w:hint="default" w:ascii="Arial" w:hAnsi="Arial" w:cs="Arial"/>
          <w:sz w:val="24"/>
          <w:szCs w:val="24"/>
        </w:rPr>
        <w:t>017</w:t>
      </w:r>
      <w:r>
        <w:rPr>
          <w:rFonts w:hint="default" w:ascii="Arial" w:hAnsi="Arial" w:cs="Arial"/>
          <w:sz w:val="24"/>
          <w:szCs w:val="24"/>
          <w:lang w:val="sr-Cyrl-CS"/>
        </w:rPr>
        <w:t>,</w:t>
      </w:r>
      <w:r>
        <w:rPr>
          <w:rFonts w:hint="default" w:ascii="Arial" w:hAnsi="Arial" w:cs="Arial"/>
          <w:sz w:val="24"/>
          <w:szCs w:val="24"/>
        </w:rPr>
        <w:t xml:space="preserve"> 27/</w:t>
      </w:r>
      <w:r>
        <w:rPr>
          <w:rFonts w:hint="default" w:ascii="Arial" w:hAnsi="Arial" w:cs="Arial"/>
          <w:sz w:val="24"/>
          <w:szCs w:val="24"/>
          <w:lang w:val="sr-Cyrl-CS"/>
        </w:rPr>
        <w:t>2</w:t>
      </w:r>
      <w:r>
        <w:rPr>
          <w:rFonts w:hint="default" w:ascii="Arial" w:hAnsi="Arial" w:cs="Arial"/>
          <w:sz w:val="24"/>
          <w:szCs w:val="24"/>
        </w:rPr>
        <w:t>018-др. закон</w:t>
      </w:r>
      <w:r>
        <w:rPr>
          <w:rFonts w:hint="default" w:ascii="Arial" w:hAnsi="Arial" w:cs="Arial"/>
          <w:sz w:val="24"/>
          <w:szCs w:val="24"/>
          <w:lang w:val="sr-Cyrl-CS"/>
        </w:rPr>
        <w:t xml:space="preserve">и, 10/2019 </w:t>
      </w:r>
      <w:r>
        <w:rPr>
          <w:rFonts w:hint="default" w:ascii="Arial" w:hAnsi="Arial" w:cs="Arial"/>
          <w:sz w:val="24"/>
          <w:szCs w:val="24"/>
          <w:lang w:val="sr-Cyrl-RS"/>
        </w:rPr>
        <w:t>,</w:t>
      </w:r>
      <w:r>
        <w:rPr>
          <w:rFonts w:hint="default" w:ascii="Arial" w:hAnsi="Arial" w:cs="Arial"/>
          <w:sz w:val="24"/>
          <w:szCs w:val="24"/>
          <w:lang w:val="sr-Cyrl-CS"/>
        </w:rPr>
        <w:t xml:space="preserve"> 6/2020</w:t>
      </w:r>
      <w:r>
        <w:rPr>
          <w:rFonts w:hint="default" w:ascii="Arial" w:hAnsi="Arial" w:cs="Arial"/>
          <w:sz w:val="24"/>
          <w:szCs w:val="24"/>
          <w:lang w:val="sr-Cyrl-RS"/>
        </w:rPr>
        <w:t>, 129/2021,92/2023 и 19/2025</w:t>
      </w:r>
      <w:r>
        <w:rPr>
          <w:rFonts w:hint="default" w:ascii="Arial" w:hAnsi="Arial" w:cs="Arial"/>
          <w:sz w:val="24"/>
          <w:szCs w:val="24"/>
        </w:rPr>
        <w:t>),</w:t>
      </w:r>
      <w:r>
        <w:rPr>
          <w:rFonts w:hint="default" w:ascii="Arial" w:hAnsi="Arial" w:cs="Arial" w:eastAsiaTheme="minorHAnsi"/>
          <w:sz w:val="24"/>
          <w:szCs w:val="24"/>
        </w:rPr>
        <w:t xml:space="preserve"> члана 32. Закона о локалној самоуправи („Службени гласник РС“ број 129/</w:t>
      </w:r>
      <w:r>
        <w:rPr>
          <w:rFonts w:hint="default" w:ascii="Arial" w:hAnsi="Arial" w:cs="Arial" w:eastAsiaTheme="minorHAnsi"/>
          <w:sz w:val="24"/>
          <w:szCs w:val="24"/>
          <w:lang w:val="sr-Cyrl-CS"/>
        </w:rPr>
        <w:t>20</w:t>
      </w:r>
      <w:r>
        <w:rPr>
          <w:rFonts w:hint="default" w:ascii="Arial" w:hAnsi="Arial" w:cs="Arial" w:eastAsiaTheme="minorHAnsi"/>
          <w:sz w:val="24"/>
          <w:szCs w:val="24"/>
        </w:rPr>
        <w:t>07</w:t>
      </w:r>
      <w:r>
        <w:rPr>
          <w:rFonts w:hint="default" w:ascii="Arial" w:hAnsi="Arial" w:cs="Arial" w:eastAsiaTheme="minorHAnsi"/>
          <w:sz w:val="24"/>
          <w:szCs w:val="24"/>
          <w:lang w:val="sr-Cyrl-CS"/>
        </w:rPr>
        <w:t xml:space="preserve">, 83/2014 – др.закон, 101/2016-др. закон </w:t>
      </w:r>
      <w:r>
        <w:rPr>
          <w:rFonts w:hint="default" w:ascii="Arial" w:hAnsi="Arial" w:cs="Arial" w:eastAsiaTheme="minorHAnsi"/>
          <w:sz w:val="24"/>
          <w:szCs w:val="24"/>
          <w:lang w:val="sr-Cyrl-RS"/>
        </w:rPr>
        <w:t>,</w:t>
      </w:r>
      <w:r>
        <w:rPr>
          <w:rFonts w:hint="default" w:ascii="Arial" w:hAnsi="Arial" w:cs="Arial" w:eastAsiaTheme="minorHAnsi"/>
          <w:sz w:val="24"/>
          <w:szCs w:val="24"/>
          <w:lang w:val="sr-Cyrl-CS"/>
        </w:rPr>
        <w:t xml:space="preserve"> 47/2018</w:t>
      </w:r>
      <w:r>
        <w:rPr>
          <w:rFonts w:hint="default" w:ascii="Arial" w:hAnsi="Arial" w:cs="Arial" w:eastAsiaTheme="minorHAnsi"/>
          <w:sz w:val="24"/>
          <w:szCs w:val="24"/>
          <w:lang w:val="sr-Cyrl-RS"/>
        </w:rPr>
        <w:t xml:space="preserve"> и 111/2021-</w:t>
      </w:r>
      <w:r>
        <w:rPr>
          <w:rFonts w:hint="default" w:ascii="Arial" w:hAnsi="Arial" w:cs="Arial" w:eastAsiaTheme="minorHAnsi"/>
          <w:sz w:val="24"/>
          <w:szCs w:val="24"/>
          <w:lang w:val="sr-Cyrl-CS"/>
        </w:rPr>
        <w:t>др. закон</w:t>
      </w:r>
      <w:r>
        <w:rPr>
          <w:rFonts w:hint="default" w:ascii="Arial" w:hAnsi="Arial" w:cs="Arial" w:eastAsiaTheme="minorHAnsi"/>
          <w:sz w:val="24"/>
          <w:szCs w:val="24"/>
        </w:rPr>
        <w:t xml:space="preserve">), </w:t>
      </w:r>
      <w:r>
        <w:rPr>
          <w:rFonts w:hint="default" w:ascii="Arial" w:hAnsi="Arial" w:cs="Arial"/>
          <w:sz w:val="24"/>
          <w:szCs w:val="24"/>
        </w:rPr>
        <w:t>члана 3. став 4. Правилника о општинском савету родитеља („Службени гласник РС“, број 72/</w:t>
      </w:r>
      <w:r>
        <w:rPr>
          <w:rFonts w:hint="default" w:ascii="Arial" w:hAnsi="Arial" w:cs="Arial"/>
          <w:sz w:val="24"/>
          <w:szCs w:val="24"/>
          <w:lang w:val="sr-Cyrl-CS"/>
        </w:rPr>
        <w:t>2</w:t>
      </w:r>
      <w:r>
        <w:rPr>
          <w:rFonts w:hint="default" w:ascii="Arial" w:hAnsi="Arial" w:cs="Arial"/>
          <w:sz w:val="24"/>
          <w:szCs w:val="24"/>
        </w:rPr>
        <w:t xml:space="preserve">018) и члана </w:t>
      </w:r>
      <w:r>
        <w:rPr>
          <w:rFonts w:hint="default" w:ascii="Arial" w:hAnsi="Arial" w:cs="Arial"/>
          <w:sz w:val="24"/>
          <w:szCs w:val="24"/>
          <w:lang w:val="sr-Cyrl-RS"/>
        </w:rPr>
        <w:t>30. ст.1. тач.16</w:t>
      </w:r>
      <w:r>
        <w:rPr>
          <w:rFonts w:hint="default" w:ascii="Arial" w:hAnsi="Arial" w:cs="Arial"/>
          <w:sz w:val="24"/>
          <w:szCs w:val="24"/>
        </w:rPr>
        <w:t xml:space="preserve"> Статута </w:t>
      </w:r>
      <w:r>
        <w:rPr>
          <w:rFonts w:hint="default" w:ascii="Arial" w:hAnsi="Arial" w:cs="Arial"/>
          <w:sz w:val="24"/>
          <w:szCs w:val="24"/>
          <w:lang w:val="sr-Cyrl-RS"/>
        </w:rPr>
        <w:t>градске општине Медијана</w:t>
      </w:r>
      <w:r>
        <w:rPr>
          <w:rFonts w:hint="default" w:ascii="Arial" w:hAnsi="Arial" w:cs="Arial"/>
          <w:sz w:val="24"/>
          <w:szCs w:val="24"/>
        </w:rPr>
        <w:t xml:space="preserve"> („Службени </w:t>
      </w:r>
      <w:r>
        <w:rPr>
          <w:rFonts w:hint="default" w:ascii="Arial" w:hAnsi="Arial" w:cs="Arial"/>
          <w:sz w:val="24"/>
          <w:szCs w:val="24"/>
          <w:lang w:val="sr-Cyrl-RS"/>
        </w:rPr>
        <w:t>лист града Ниша</w:t>
      </w:r>
      <w:r>
        <w:rPr>
          <w:rFonts w:hint="default" w:ascii="Arial" w:hAnsi="Arial" w:cs="Arial"/>
          <w:sz w:val="24"/>
          <w:szCs w:val="24"/>
        </w:rPr>
        <w:t xml:space="preserve">“, број </w:t>
      </w:r>
      <w:r>
        <w:rPr>
          <w:rFonts w:hint="default" w:ascii="Arial" w:hAnsi="Arial" w:cs="Arial"/>
          <w:sz w:val="24"/>
          <w:szCs w:val="24"/>
          <w:lang w:val="sr-Cyrl-RS"/>
        </w:rPr>
        <w:t>58</w:t>
      </w:r>
      <w:r>
        <w:rPr>
          <w:rFonts w:hint="default" w:ascii="Arial" w:hAnsi="Arial" w:cs="Arial"/>
          <w:sz w:val="24"/>
          <w:szCs w:val="24"/>
        </w:rPr>
        <w:t>/</w:t>
      </w:r>
      <w:r>
        <w:rPr>
          <w:rFonts w:hint="default" w:ascii="Arial" w:hAnsi="Arial" w:cs="Arial"/>
          <w:sz w:val="24"/>
          <w:szCs w:val="24"/>
          <w:lang w:val="sr-Cyrl-CS"/>
        </w:rPr>
        <w:t>20</w:t>
      </w:r>
      <w:r>
        <w:rPr>
          <w:rFonts w:hint="default" w:ascii="Arial" w:hAnsi="Arial" w:cs="Arial"/>
          <w:sz w:val="24"/>
          <w:szCs w:val="24"/>
        </w:rPr>
        <w:t>1</w:t>
      </w:r>
      <w:r>
        <w:rPr>
          <w:rFonts w:hint="default" w:ascii="Arial" w:hAnsi="Arial" w:cs="Arial"/>
          <w:sz w:val="24"/>
          <w:szCs w:val="24"/>
          <w:lang w:val="sr-Cyrl-RS"/>
        </w:rPr>
        <w:t>7 - пречишћен текст и 64/2019</w:t>
      </w:r>
      <w:r>
        <w:rPr>
          <w:rFonts w:hint="default" w:ascii="Arial" w:hAnsi="Arial" w:cs="Arial"/>
          <w:sz w:val="24"/>
          <w:szCs w:val="24"/>
        </w:rPr>
        <w:t xml:space="preserve">), Скупштина </w:t>
      </w:r>
      <w:r>
        <w:rPr>
          <w:rFonts w:hint="default" w:ascii="Arial" w:hAnsi="Arial" w:cs="Arial"/>
          <w:sz w:val="24"/>
          <w:szCs w:val="24"/>
          <w:lang w:val="sr-Cyrl-RS"/>
        </w:rPr>
        <w:t>градске општине Медијана</w:t>
      </w:r>
      <w:r>
        <w:rPr>
          <w:rFonts w:hint="default" w:ascii="Arial" w:hAnsi="Arial" w:cs="Arial"/>
          <w:sz w:val="24"/>
          <w:szCs w:val="24"/>
        </w:rPr>
        <w:t xml:space="preserve">, на седници одржаној дана </w:t>
      </w:r>
      <w:r>
        <w:rPr>
          <w:rFonts w:hint="default" w:ascii="Arial" w:hAnsi="Arial" w:cs="Arial"/>
          <w:sz w:val="24"/>
          <w:szCs w:val="24"/>
          <w:lang w:val="sr-Cyrl-RS"/>
        </w:rPr>
        <w:t>12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sr-Cyrl-RS"/>
        </w:rPr>
        <w:t>03</w:t>
      </w:r>
      <w:r>
        <w:rPr>
          <w:rFonts w:hint="default"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hint="default" w:ascii="Arial" w:hAnsi="Arial" w:cs="Arial"/>
          <w:sz w:val="24"/>
          <w:szCs w:val="24"/>
          <w:lang w:val="sr-Cyrl-CS"/>
        </w:rPr>
        <w:t>.године</w:t>
      </w:r>
      <w:r>
        <w:rPr>
          <w:rFonts w:hint="default" w:ascii="Arial" w:hAnsi="Arial" w:cs="Arial"/>
          <w:sz w:val="24"/>
          <w:szCs w:val="24"/>
        </w:rPr>
        <w:t>, донела је</w:t>
      </w:r>
    </w:p>
    <w:p w14:paraId="777EA3E1">
      <w:pPr>
        <w:pStyle w:val="6"/>
        <w:shd w:val="clear" w:color="auto" w:fill="auto"/>
        <w:ind w:left="40" w:right="20" w:firstLine="1020"/>
        <w:rPr>
          <w:rFonts w:hint="default" w:ascii="Arial" w:hAnsi="Arial" w:cs="Arial"/>
          <w:sz w:val="24"/>
          <w:szCs w:val="24"/>
        </w:rPr>
      </w:pPr>
    </w:p>
    <w:p w14:paraId="1D6086E3">
      <w:pPr>
        <w:pStyle w:val="8"/>
        <w:shd w:val="clear" w:color="auto" w:fil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 Е Ш Е Њ Е</w:t>
      </w:r>
    </w:p>
    <w:p w14:paraId="5E0255A0">
      <w:pPr>
        <w:pStyle w:val="8"/>
        <w:shd w:val="clear" w:color="auto" w:fill="auto"/>
        <w:tabs>
          <w:tab w:val="left" w:pos="182"/>
        </w:tabs>
        <w:rPr>
          <w:rFonts w:hint="default" w:ascii="Arial" w:hAnsi="Arial" w:cs="Arial"/>
          <w:sz w:val="24"/>
          <w:szCs w:val="24"/>
        </w:rPr>
      </w:pPr>
    </w:p>
    <w:p w14:paraId="13EBB80F">
      <w:pPr>
        <w:pStyle w:val="6"/>
        <w:shd w:val="clear" w:color="auto" w:fill="auto"/>
        <w:ind w:left="40" w:right="20" w:firstLine="1020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За члана и заменика члана Општинског савета родитеља средњих школа са територије градске општине Медијана, као представниц</w:t>
      </w:r>
      <w:bookmarkStart w:id="0" w:name="_GoBack"/>
      <w:bookmarkEnd w:id="0"/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и савета родитеља Прве нишке гимназије ‘’Стеван Сремац’’ именују се: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</w:t>
      </w:r>
    </w:p>
    <w:p w14:paraId="10CF73E2">
      <w:pPr>
        <w:pStyle w:val="6"/>
        <w:shd w:val="clear" w:color="auto" w:fill="auto"/>
        <w:ind w:left="40" w:right="20" w:firstLine="1020"/>
        <w:rPr>
          <w:rFonts w:hint="default" w:ascii="Arial" w:hAnsi="Arial" w:cs="Arial"/>
          <w:b w:val="0"/>
          <w:bCs/>
          <w:sz w:val="24"/>
          <w:szCs w:val="24"/>
        </w:rPr>
      </w:pPr>
    </w:p>
    <w:p w14:paraId="4CCF84E3">
      <w:pPr>
        <w:pStyle w:val="6"/>
        <w:shd w:val="clear" w:color="auto" w:fill="auto"/>
        <w:spacing w:line="264" w:lineRule="exact"/>
        <w:ind w:left="1360" w:firstLine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sr-Cyrl-RS"/>
        </w:rPr>
        <w:t>Миодраг Брковић</w:t>
      </w:r>
      <w:r>
        <w:rPr>
          <w:rFonts w:hint="default" w:ascii="Arial" w:hAnsi="Arial" w:cs="Arial"/>
          <w:sz w:val="24"/>
          <w:szCs w:val="24"/>
        </w:rPr>
        <w:t xml:space="preserve"> , члан,</w:t>
      </w:r>
    </w:p>
    <w:p w14:paraId="5E5BBCCD">
      <w:pPr>
        <w:pStyle w:val="8"/>
        <w:numPr>
          <w:ilvl w:val="0"/>
          <w:numId w:val="0"/>
        </w:numPr>
        <w:shd w:val="clear" w:color="auto" w:fill="auto"/>
        <w:tabs>
          <w:tab w:val="left" w:pos="1281"/>
        </w:tabs>
        <w:spacing w:line="264" w:lineRule="exact"/>
        <w:ind w:left="1060" w:leftChars="0" w:firstLine="240" w:firstLineChars="10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-</w:t>
      </w:r>
      <w:r>
        <w:rPr>
          <w:rFonts w:hint="default" w:ascii="Arial" w:hAnsi="Arial" w:cs="Arial"/>
          <w:b w:val="0"/>
          <w:bCs w:val="0"/>
          <w:sz w:val="24"/>
          <w:szCs w:val="24"/>
          <w:lang w:val="sr-Cyrl-RS"/>
        </w:rPr>
        <w:t>Љубомир Костић</w:t>
      </w:r>
      <w:r>
        <w:rPr>
          <w:rFonts w:hint="default" w:ascii="Arial" w:hAnsi="Arial" w:cs="Arial"/>
          <w:b w:val="0"/>
          <w:bCs w:val="0"/>
          <w:sz w:val="24"/>
          <w:szCs w:val="24"/>
        </w:rPr>
        <w:t>, заменик члана.</w:t>
      </w:r>
    </w:p>
    <w:p w14:paraId="7686B193">
      <w:pPr>
        <w:pStyle w:val="6"/>
        <w:shd w:val="clear" w:color="auto" w:fill="auto"/>
        <w:ind w:left="40" w:right="20" w:firstLine="1020"/>
        <w:rPr>
          <w:rFonts w:hint="default" w:ascii="Arial" w:hAnsi="Arial" w:cs="Arial"/>
          <w:b w:val="0"/>
          <w:bCs/>
          <w:sz w:val="24"/>
          <w:szCs w:val="24"/>
        </w:rPr>
      </w:pPr>
    </w:p>
    <w:p w14:paraId="3AB857CF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Ово решење објавити у "Службеном листу града Ниша".</w:t>
      </w:r>
    </w:p>
    <w:p w14:paraId="2692DEBA">
      <w:pPr>
        <w:pStyle w:val="6"/>
        <w:shd w:val="clear" w:color="auto" w:fill="auto"/>
        <w:tabs>
          <w:tab w:val="left" w:pos="2391"/>
        </w:tabs>
        <w:ind w:right="20" w:firstLine="0"/>
        <w:rPr>
          <w:rFonts w:hint="default" w:ascii="Arial" w:hAnsi="Arial" w:cs="Arial"/>
          <w:sz w:val="24"/>
          <w:szCs w:val="24"/>
        </w:rPr>
      </w:pPr>
    </w:p>
    <w:p w14:paraId="5FD62E84">
      <w:pPr>
        <w:pStyle w:val="6"/>
        <w:shd w:val="clear" w:color="auto" w:fill="auto"/>
        <w:tabs>
          <w:tab w:val="left" w:pos="2391"/>
        </w:tabs>
        <w:spacing w:after="240"/>
        <w:ind w:right="20" w:firstLine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O Б Р А З Л О Ж Е Њ Е</w:t>
      </w:r>
    </w:p>
    <w:p w14:paraId="1E8765D3">
      <w:pPr>
        <w:jc w:val="both"/>
        <w:rPr>
          <w:rFonts w:hint="default" w:ascii="Arial" w:hAnsi="Arial" w:cs="Arial"/>
          <w:sz w:val="22"/>
          <w:szCs w:val="22"/>
          <w:lang w:val="sr-Cyrl-RS"/>
        </w:rPr>
      </w:pPr>
      <w:r>
        <w:rPr>
          <w:rFonts w:hint="default" w:ascii="Arial" w:hAnsi="Arial" w:cs="Arial"/>
          <w:sz w:val="24"/>
          <w:szCs w:val="24"/>
        </w:rPr>
        <w:t xml:space="preserve">   </w:t>
      </w:r>
      <w:r>
        <w:rPr>
          <w:rFonts w:hint="default" w:ascii="Arial" w:hAnsi="Arial" w:cs="Arial"/>
          <w:sz w:val="22"/>
          <w:szCs w:val="22"/>
        </w:rPr>
        <w:t xml:space="preserve">  </w:t>
      </w:r>
      <w:r>
        <w:rPr>
          <w:rFonts w:hint="default" w:ascii="Arial" w:hAnsi="Arial" w:cs="Arial"/>
          <w:sz w:val="22"/>
          <w:szCs w:val="22"/>
          <w:lang w:val="sr-Cyrl-RS"/>
        </w:rPr>
        <w:t>На десетој седници Скупштине градске општине Медијана, одржаној дана 18.11.2025.године, донето је решење бр.</w:t>
      </w:r>
      <w:r>
        <w:rPr>
          <w:rFonts w:hint="default" w:ascii="Arial" w:hAnsi="Arial" w:cs="Arial" w:eastAsiaTheme="minorHAnsi"/>
          <w:bCs/>
          <w:sz w:val="22"/>
          <w:szCs w:val="22"/>
          <w:lang w:val="sr-Cyrl-RS"/>
        </w:rPr>
        <w:t>368/2025-01</w:t>
      </w:r>
      <w:r>
        <w:rPr>
          <w:rFonts w:hint="default" w:ascii="Arial" w:hAnsi="Arial" w:cs="Arial"/>
          <w:sz w:val="22"/>
          <w:szCs w:val="22"/>
          <w:lang w:val="sr-Cyrl-RS"/>
        </w:rPr>
        <w:t xml:space="preserve"> о образовању Општинског савета родитеља средњих школа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sr-Cyrl-RS"/>
        </w:rPr>
        <w:t>са</w:t>
      </w:r>
      <w:r>
        <w:rPr>
          <w:rFonts w:hint="default" w:ascii="Arial" w:hAnsi="Arial" w:cs="Arial"/>
          <w:sz w:val="22"/>
          <w:szCs w:val="22"/>
        </w:rPr>
        <w:t xml:space="preserve"> териториј</w:t>
      </w:r>
      <w:r>
        <w:rPr>
          <w:rFonts w:hint="default" w:ascii="Arial" w:hAnsi="Arial" w:cs="Arial"/>
          <w:sz w:val="22"/>
          <w:szCs w:val="22"/>
          <w:lang w:val="sr-Cyrl-RS"/>
        </w:rPr>
        <w:t>е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sr-Cyrl-RS"/>
        </w:rPr>
        <w:t>градске општине Медијана у који су именовани чланови и зменици чланова који су за то предложени одлуком директора средњих школа са територије градске општине Медијана.</w:t>
      </w:r>
    </w:p>
    <w:p w14:paraId="4AECC701">
      <w:pPr>
        <w:jc w:val="both"/>
        <w:rPr>
          <w:rFonts w:hint="default" w:ascii="Arial" w:hAnsi="Arial" w:cs="Arial"/>
          <w:sz w:val="22"/>
          <w:szCs w:val="22"/>
          <w:lang w:val="sr-Cyrl-RS"/>
        </w:rPr>
      </w:pPr>
    </w:p>
    <w:p w14:paraId="6A51CE62">
      <w:pPr>
        <w:jc w:val="both"/>
        <w:rPr>
          <w:rFonts w:hint="default" w:ascii="Arial" w:hAnsi="Arial" w:cs="Arial"/>
          <w:sz w:val="22"/>
          <w:szCs w:val="22"/>
          <w:lang w:val="sr-Cyrl-RS"/>
        </w:rPr>
      </w:pPr>
      <w:r>
        <w:rPr>
          <w:rFonts w:hint="default" w:ascii="Arial" w:hAnsi="Arial" w:cs="Arial"/>
          <w:sz w:val="22"/>
          <w:szCs w:val="22"/>
          <w:lang w:val="sr-Cyrl-RS"/>
        </w:rPr>
        <w:t xml:space="preserve">     Дана 12.12.2025.године, предлог за именовање члана и заменика члана у Општински савет родитеља доставила је и </w:t>
      </w:r>
      <w:r>
        <w:rPr>
          <w:rFonts w:hint="default" w:ascii="Arial" w:hAnsi="Arial" w:cs="Arial"/>
          <w:b w:val="0"/>
          <w:bCs/>
          <w:sz w:val="22"/>
          <w:szCs w:val="22"/>
          <w:lang w:val="sr-Cyrl-RS"/>
        </w:rPr>
        <w:t>Прва нишка гимназија ‘’Стеван Сремац’’</w:t>
      </w:r>
      <w:r>
        <w:rPr>
          <w:rFonts w:hint="default" w:ascii="Arial" w:hAnsi="Arial" w:cs="Arial"/>
          <w:sz w:val="22"/>
          <w:szCs w:val="22"/>
          <w:lang w:val="sr-Cyrl-RS"/>
        </w:rPr>
        <w:t>, која је за члана предложила Миодрага Брковића а за заменика члана Љубомира Костића.</w:t>
      </w:r>
    </w:p>
    <w:p w14:paraId="3378BA22">
      <w:pPr>
        <w:jc w:val="both"/>
        <w:rPr>
          <w:rFonts w:hint="default" w:ascii="Arial" w:hAnsi="Arial" w:cs="Arial"/>
          <w:sz w:val="22"/>
          <w:szCs w:val="22"/>
          <w:lang w:val="sr-Cyrl-RS"/>
        </w:rPr>
      </w:pPr>
    </w:p>
    <w:p w14:paraId="05DEEED4">
      <w:pPr>
        <w:ind w:firstLine="330" w:firstLineChars="150"/>
        <w:jc w:val="both"/>
        <w:rPr>
          <w:rFonts w:hint="default" w:ascii="Arial" w:hAnsi="Arial" w:eastAsia="Times New Roman" w:cs="Arial"/>
          <w:color w:val="auto"/>
          <w:sz w:val="22"/>
          <w:szCs w:val="22"/>
          <w:lang w:val="sr-Cyrl-RS"/>
        </w:rPr>
      </w:pPr>
      <w:r>
        <w:rPr>
          <w:rFonts w:hint="default" w:ascii="Arial" w:hAnsi="Arial" w:eastAsia="Times New Roman" w:cs="Arial"/>
          <w:color w:val="auto"/>
          <w:sz w:val="22"/>
          <w:szCs w:val="22"/>
          <w:lang w:val="sr-Cyrl-RS"/>
        </w:rPr>
        <w:t xml:space="preserve">Према чл.3 </w:t>
      </w:r>
      <w:r>
        <w:rPr>
          <w:rFonts w:hint="default" w:ascii="Arial" w:hAnsi="Arial" w:cs="Arial"/>
          <w:sz w:val="22"/>
          <w:szCs w:val="22"/>
        </w:rPr>
        <w:t>Правилника о општинском савету родитеља</w:t>
      </w:r>
      <w:r>
        <w:rPr>
          <w:rFonts w:hint="default" w:ascii="Arial" w:hAnsi="Arial" w:cs="Arial"/>
          <w:sz w:val="22"/>
          <w:szCs w:val="22"/>
          <w:lang w:val="sr-Cyrl-RS"/>
        </w:rPr>
        <w:t xml:space="preserve"> (Сл.гл.РС бр.72/2018)</w:t>
      </w:r>
      <w:r>
        <w:rPr>
          <w:rFonts w:hint="default" w:ascii="Arial" w:hAnsi="Arial" w:eastAsia="Times New Roman" w:cs="Arial"/>
          <w:color w:val="auto"/>
          <w:sz w:val="22"/>
          <w:szCs w:val="22"/>
          <w:lang w:val="sr-Cyrl-RS"/>
        </w:rPr>
        <w:t>, савет родитеља установе предлог представника родитеља и његовог заменика у Општинском савету, сваке радне године доставља директору установе, који одлуку о томе доставља Скупштини, надлежне градске општине која у року од 15 дана од дана пријема одлуке именује чланове Општинског савета, па је сходно свему наведеном одлучено као у изреци овог решења.</w:t>
      </w:r>
    </w:p>
    <w:p w14:paraId="07A90265">
      <w:pPr>
        <w:jc w:val="both"/>
        <w:rPr>
          <w:rFonts w:hint="default" w:ascii="Arial" w:hAnsi="Arial" w:eastAsia="Times New Roman" w:cs="Arial"/>
          <w:color w:val="auto"/>
          <w:sz w:val="22"/>
          <w:szCs w:val="22"/>
        </w:rPr>
      </w:pPr>
    </w:p>
    <w:p w14:paraId="6DB0E348">
      <w:pPr>
        <w:tabs>
          <w:tab w:val="left" w:pos="1800"/>
          <w:tab w:val="left" w:pos="6390"/>
        </w:tabs>
        <w:ind w:firstLine="720"/>
        <w:jc w:val="both"/>
        <w:rPr>
          <w:rFonts w:hint="default" w:ascii="Arial" w:hAnsi="Arial" w:cs="Arial" w:eastAsiaTheme="minorHAnsi"/>
          <w:bCs/>
          <w:sz w:val="22"/>
          <w:szCs w:val="22"/>
          <w:lang w:val="sr-Cyrl-CS"/>
        </w:rPr>
      </w:pPr>
      <w:r>
        <w:rPr>
          <w:rFonts w:hint="default" w:ascii="Arial" w:hAnsi="Arial" w:cs="Arial" w:eastAsiaTheme="minorHAnsi"/>
          <w:b/>
          <w:bCs/>
          <w:sz w:val="22"/>
          <w:szCs w:val="22"/>
          <w:lang w:val="sr-Cyrl-CS"/>
        </w:rPr>
        <w:t>Поука о правном средству:</w:t>
      </w:r>
      <w:r>
        <w:rPr>
          <w:rFonts w:hint="default" w:ascii="Arial" w:hAnsi="Arial" w:cs="Arial" w:eastAsiaTheme="minorHAnsi"/>
          <w:bCs/>
          <w:sz w:val="22"/>
          <w:szCs w:val="22"/>
          <w:lang w:val="sr-Cyrl-CS"/>
        </w:rPr>
        <w:t xml:space="preserve"> Против овог решења може се покренути управни  спор пред Управним судом у Београду-одељењу у Нишу, у року од 30 дана од дана достављања решења.</w:t>
      </w:r>
    </w:p>
    <w:p w14:paraId="24E3D502">
      <w:pPr>
        <w:tabs>
          <w:tab w:val="left" w:pos="1800"/>
          <w:tab w:val="left" w:pos="6390"/>
        </w:tabs>
        <w:ind w:firstLine="720"/>
        <w:jc w:val="both"/>
        <w:rPr>
          <w:rFonts w:hint="default" w:ascii="Arial" w:hAnsi="Arial" w:cs="Arial" w:eastAsiaTheme="minorHAnsi"/>
          <w:bCs/>
          <w:sz w:val="22"/>
          <w:szCs w:val="22"/>
          <w:lang w:val="sr-Cyrl-CS"/>
        </w:rPr>
      </w:pPr>
    </w:p>
    <w:p w14:paraId="4BF7DDE9">
      <w:pPr>
        <w:tabs>
          <w:tab w:val="left" w:pos="1800"/>
          <w:tab w:val="left" w:pos="6390"/>
        </w:tabs>
        <w:ind w:firstLine="720"/>
        <w:jc w:val="both"/>
        <w:rPr>
          <w:rFonts w:hint="default" w:ascii="Arial" w:hAnsi="Arial" w:cs="Arial" w:eastAsiaTheme="minorHAnsi"/>
          <w:bCs/>
          <w:sz w:val="24"/>
          <w:szCs w:val="24"/>
          <w:lang w:val="sr-Cyrl-CS"/>
        </w:rPr>
      </w:pPr>
      <w:r>
        <w:rPr>
          <w:rFonts w:hint="default" w:ascii="Arial" w:hAnsi="Arial" w:cs="Arial" w:eastAsiaTheme="minorHAnsi"/>
          <w:bCs/>
          <w:sz w:val="24"/>
          <w:szCs w:val="24"/>
          <w:lang w:val="sr-Cyrl-RS"/>
        </w:rPr>
        <w:t>Пословни број: /2026-01</w:t>
      </w:r>
    </w:p>
    <w:p w14:paraId="45F7087C">
      <w:pPr>
        <w:tabs>
          <w:tab w:val="left" w:pos="1800"/>
          <w:tab w:val="left" w:pos="6390"/>
        </w:tabs>
        <w:ind w:left="480" w:leftChars="200" w:firstLine="480" w:firstLineChars="200"/>
        <w:jc w:val="both"/>
        <w:rPr>
          <w:rFonts w:hint="default" w:ascii="Arial" w:hAnsi="Arial" w:cs="Arial" w:eastAsiaTheme="minorHAnsi"/>
          <w:bCs/>
          <w:sz w:val="24"/>
          <w:szCs w:val="24"/>
          <w:lang w:val="sr-Cyrl-RS"/>
        </w:rPr>
      </w:pPr>
      <w:r>
        <w:rPr>
          <w:rFonts w:hint="default" w:ascii="Arial" w:hAnsi="Arial" w:cs="Arial" w:eastAsiaTheme="minorHAnsi"/>
          <w:bCs/>
          <w:sz w:val="24"/>
          <w:szCs w:val="24"/>
          <w:lang w:val="sr-Cyrl-RS"/>
        </w:rPr>
        <w:t xml:space="preserve">                                                                               </w:t>
      </w:r>
      <w:r>
        <w:rPr>
          <w:rFonts w:hint="default" w:ascii="Arial" w:hAnsi="Arial" w:cs="Arial" w:eastAsiaTheme="minorHAnsi"/>
          <w:b/>
          <w:bCs w:val="0"/>
          <w:sz w:val="24"/>
          <w:szCs w:val="24"/>
          <w:lang w:val="sr-Cyrl-RS"/>
        </w:rPr>
        <w:t xml:space="preserve"> Председник Скупштине</w:t>
      </w:r>
      <w:r>
        <w:rPr>
          <w:rFonts w:hint="default" w:ascii="Arial" w:hAnsi="Arial" w:cs="Arial" w:eastAsiaTheme="minorHAnsi"/>
          <w:bCs/>
          <w:sz w:val="24"/>
          <w:szCs w:val="24"/>
          <w:lang w:val="sr-Cyrl-RS"/>
        </w:rPr>
        <w:t xml:space="preserve">  </w:t>
      </w:r>
    </w:p>
    <w:p w14:paraId="5C0CC63B">
      <w:pPr>
        <w:tabs>
          <w:tab w:val="left" w:pos="1800"/>
          <w:tab w:val="left" w:pos="6390"/>
        </w:tabs>
        <w:ind w:left="480" w:leftChars="200" w:firstLine="480" w:firstLineChars="2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 w:eastAsiaTheme="minorHAnsi"/>
          <w:bCs/>
          <w:sz w:val="24"/>
          <w:szCs w:val="24"/>
          <w:lang w:val="sr-Cyrl-RS"/>
        </w:rPr>
        <w:t xml:space="preserve">                                                                                           Милош Нешић</w:t>
      </w:r>
    </w:p>
    <w:sectPr>
      <w:type w:val="continuous"/>
      <w:pgSz w:w="12240" w:h="15840"/>
      <w:pgMar w:top="1350" w:right="1518" w:bottom="1768" w:left="1525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1A"/>
    <w:rsid w:val="0001564A"/>
    <w:rsid w:val="00033B25"/>
    <w:rsid w:val="000373ED"/>
    <w:rsid w:val="000515E7"/>
    <w:rsid w:val="0007217B"/>
    <w:rsid w:val="000D15EB"/>
    <w:rsid w:val="000D5DE7"/>
    <w:rsid w:val="00110CE3"/>
    <w:rsid w:val="001F11EA"/>
    <w:rsid w:val="00202160"/>
    <w:rsid w:val="0022506D"/>
    <w:rsid w:val="00225188"/>
    <w:rsid w:val="00233A94"/>
    <w:rsid w:val="00241D24"/>
    <w:rsid w:val="00254AEA"/>
    <w:rsid w:val="002D2226"/>
    <w:rsid w:val="002E42D8"/>
    <w:rsid w:val="002E67E2"/>
    <w:rsid w:val="0030561A"/>
    <w:rsid w:val="003143AA"/>
    <w:rsid w:val="00322E1D"/>
    <w:rsid w:val="0033217F"/>
    <w:rsid w:val="003526F3"/>
    <w:rsid w:val="0039217F"/>
    <w:rsid w:val="003F0DBE"/>
    <w:rsid w:val="00403D23"/>
    <w:rsid w:val="004878AB"/>
    <w:rsid w:val="004956BA"/>
    <w:rsid w:val="004B60E5"/>
    <w:rsid w:val="004B6781"/>
    <w:rsid w:val="00556398"/>
    <w:rsid w:val="00565A30"/>
    <w:rsid w:val="00570BB2"/>
    <w:rsid w:val="005973D8"/>
    <w:rsid w:val="005D425E"/>
    <w:rsid w:val="00680099"/>
    <w:rsid w:val="006846C7"/>
    <w:rsid w:val="006F2F2A"/>
    <w:rsid w:val="00744E72"/>
    <w:rsid w:val="0075320C"/>
    <w:rsid w:val="007545A3"/>
    <w:rsid w:val="007751EE"/>
    <w:rsid w:val="007A066B"/>
    <w:rsid w:val="007E4104"/>
    <w:rsid w:val="007F2396"/>
    <w:rsid w:val="007F5AD0"/>
    <w:rsid w:val="00833563"/>
    <w:rsid w:val="00853110"/>
    <w:rsid w:val="008552E1"/>
    <w:rsid w:val="00892170"/>
    <w:rsid w:val="008D18C7"/>
    <w:rsid w:val="008D721A"/>
    <w:rsid w:val="00925A9F"/>
    <w:rsid w:val="009414A3"/>
    <w:rsid w:val="0094310F"/>
    <w:rsid w:val="00962913"/>
    <w:rsid w:val="00977298"/>
    <w:rsid w:val="009C76DE"/>
    <w:rsid w:val="00A02C46"/>
    <w:rsid w:val="00A043D1"/>
    <w:rsid w:val="00A32970"/>
    <w:rsid w:val="00A636CD"/>
    <w:rsid w:val="00A71F26"/>
    <w:rsid w:val="00A72F43"/>
    <w:rsid w:val="00AA356B"/>
    <w:rsid w:val="00AF12B9"/>
    <w:rsid w:val="00AF6570"/>
    <w:rsid w:val="00B1558C"/>
    <w:rsid w:val="00B1649D"/>
    <w:rsid w:val="00B21DA1"/>
    <w:rsid w:val="00B7758B"/>
    <w:rsid w:val="00B808B8"/>
    <w:rsid w:val="00B8535C"/>
    <w:rsid w:val="00BD4051"/>
    <w:rsid w:val="00BD68AF"/>
    <w:rsid w:val="00C3020B"/>
    <w:rsid w:val="00C40307"/>
    <w:rsid w:val="00C55D0A"/>
    <w:rsid w:val="00C67A02"/>
    <w:rsid w:val="00CA0CBE"/>
    <w:rsid w:val="00CF2EAD"/>
    <w:rsid w:val="00D13167"/>
    <w:rsid w:val="00D42017"/>
    <w:rsid w:val="00D928E5"/>
    <w:rsid w:val="00DA396F"/>
    <w:rsid w:val="00DA53C9"/>
    <w:rsid w:val="00E83823"/>
    <w:rsid w:val="00F03401"/>
    <w:rsid w:val="00F32489"/>
    <w:rsid w:val="00F430BE"/>
    <w:rsid w:val="00FA56FB"/>
    <w:rsid w:val="00FC009D"/>
    <w:rsid w:val="00FF4F5E"/>
    <w:rsid w:val="143D0CE9"/>
    <w:rsid w:val="1DE00BBC"/>
    <w:rsid w:val="1E0E746F"/>
    <w:rsid w:val="1EE62192"/>
    <w:rsid w:val="24372FAB"/>
    <w:rsid w:val="36E7544A"/>
    <w:rsid w:val="37560522"/>
    <w:rsid w:val="44B62C5E"/>
    <w:rsid w:val="4B6C75A0"/>
    <w:rsid w:val="54C43C52"/>
    <w:rsid w:val="672B42AD"/>
    <w:rsid w:val="6A1A0D33"/>
    <w:rsid w:val="73C6298D"/>
    <w:rsid w:val="78287C14"/>
    <w:rsid w:val="7ECF0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character" w:customStyle="1" w:styleId="5">
    <w:name w:val="Body text_"/>
    <w:basedOn w:val="2"/>
    <w:link w:val="6"/>
    <w:qFormat/>
    <w:uiPriority w:val="0"/>
    <w:rPr>
      <w:rFonts w:ascii="Times New Roman" w:hAnsi="Times New Roman" w:eastAsia="Times New Roman" w:cs="Times New Roman"/>
      <w:sz w:val="21"/>
      <w:szCs w:val="21"/>
      <w:u w:val="none"/>
    </w:rPr>
  </w:style>
  <w:style w:type="paragraph" w:customStyle="1" w:styleId="6">
    <w:name w:val="Body Text1"/>
    <w:basedOn w:val="1"/>
    <w:link w:val="5"/>
    <w:qFormat/>
    <w:uiPriority w:val="0"/>
    <w:pPr>
      <w:shd w:val="clear" w:color="auto" w:fill="FFFFFF"/>
      <w:spacing w:line="269" w:lineRule="exact"/>
      <w:ind w:hanging="400"/>
      <w:jc w:val="both"/>
    </w:pPr>
    <w:rPr>
      <w:rFonts w:ascii="Times New Roman" w:hAnsi="Times New Roman" w:eastAsia="Times New Roman" w:cs="Times New Roman"/>
      <w:sz w:val="21"/>
      <w:szCs w:val="21"/>
    </w:rPr>
  </w:style>
  <w:style w:type="character" w:customStyle="1" w:styleId="7">
    <w:name w:val="Body text (2)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21"/>
      <w:szCs w:val="21"/>
      <w:u w:val="none"/>
    </w:rPr>
  </w:style>
  <w:style w:type="paragraph" w:customStyle="1" w:styleId="8">
    <w:name w:val="Body text (2)"/>
    <w:basedOn w:val="1"/>
    <w:link w:val="7"/>
    <w:qFormat/>
    <w:uiPriority w:val="0"/>
    <w:pPr>
      <w:shd w:val="clear" w:color="auto" w:fill="FFFFFF"/>
      <w:spacing w:line="269" w:lineRule="exact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character" w:customStyle="1" w:styleId="9">
    <w:name w:val="Body text + Bold"/>
    <w:basedOn w:val="5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">
    <w:name w:val="Body text + Bold1"/>
    <w:basedOn w:val="5"/>
    <w:qFormat/>
    <w:uiPriority w:val="0"/>
    <w:rPr>
      <w:rFonts w:ascii="Times New Roman" w:hAnsi="Times New Roman" w:eastAsia="Times New Roman" w:cs="Times New Roman"/>
      <w:b/>
      <w:bCs/>
      <w:color w:val="000000"/>
      <w:spacing w:val="30"/>
      <w:w w:val="100"/>
      <w:position w:val="0"/>
      <w:sz w:val="21"/>
      <w:szCs w:val="21"/>
      <w:u w:val="none"/>
    </w:rPr>
  </w:style>
  <w:style w:type="paragraph" w:styleId="11">
    <w:name w:val="No Spacing"/>
    <w:qFormat/>
    <w:uiPriority w:val="1"/>
    <w:pPr>
      <w:widowControl/>
    </w:pPr>
    <w:rPr>
      <w:rFonts w:ascii="Times New Roman" w:hAnsi="Times New Roman" w:eastAsia="Calibri" w:cs="Times New Roman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8893-F9B3-47DC-8E77-85E7C387DA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877</Words>
  <Characters>4999</Characters>
  <Lines>41</Lines>
  <Paragraphs>11</Paragraphs>
  <TotalTime>4</TotalTime>
  <ScaleCrop>false</ScaleCrop>
  <LinksUpToDate>false</LinksUpToDate>
  <CharactersWithSpaces>5865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2021-10-28T08:37:00Z</dcterms:created>
  <dc:creator>Sale</dc:creator>
  <cp:lastModifiedBy>grujovic.miodrag</cp:lastModifiedBy>
  <cp:lastPrinted>2021-10-28T09:28:00Z</cp:lastPrinted>
  <dcterms:modified xsi:type="dcterms:W3CDTF">2026-03-06T13:24:10Z</dcterms:modified>
  <dc:title>Scanned Document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D53E5E5DB7B1496488B525C90AF0FD0E_13</vt:lpwstr>
  </property>
</Properties>
</file>